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581" w:rsidRPr="00D51581" w:rsidRDefault="00D51581" w:rsidP="00D51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Pr="002B4F5C" w:rsidRDefault="00F71FB3" w:rsidP="00F71FB3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2B4F5C">
        <w:rPr>
          <w:rFonts w:ascii="Times New Roman" w:eastAsia="Times New Roman" w:hAnsi="Times New Roman"/>
          <w:b/>
          <w:bCs/>
        </w:rPr>
        <w:t> </w:t>
      </w:r>
      <w:r w:rsidRPr="002B4F5C">
        <w:rPr>
          <w:rFonts w:ascii="Times New Roman" w:hAnsi="Times New Roman"/>
          <w:bCs/>
        </w:rPr>
        <w:t>МУНИЦИПАЛЬНОЕ БЮДЖЕТНОЕ ОБЩЕОБРАЗОВАТЕЛЬ</w:t>
      </w:r>
      <w:r>
        <w:rPr>
          <w:rFonts w:ascii="Times New Roman" w:hAnsi="Times New Roman"/>
          <w:bCs/>
        </w:rPr>
        <w:t>НОЕ УЧРЕЖДЕНИЕ</w:t>
      </w:r>
      <w:r>
        <w:rPr>
          <w:rFonts w:ascii="Times New Roman" w:hAnsi="Times New Roman"/>
          <w:bCs/>
        </w:rPr>
        <w:br/>
        <w:t xml:space="preserve">«НОВОКАШИРОВСКАЯ </w:t>
      </w:r>
      <w:r w:rsidRPr="002B4F5C">
        <w:rPr>
          <w:rFonts w:ascii="Times New Roman" w:hAnsi="Times New Roman"/>
          <w:bCs/>
        </w:rPr>
        <w:t>СРЕДНЯЯ ОБЩЕОБРАЗОВАТЕЛЬНАЯ ШКОЛА»</w:t>
      </w:r>
      <w:r w:rsidRPr="002B4F5C">
        <w:rPr>
          <w:rFonts w:ascii="Times New Roman" w:hAnsi="Times New Roman"/>
          <w:bCs/>
        </w:rPr>
        <w:br/>
        <w:t>АЛЬМЕТЬЕВСКОГО МУНИЦИПАЛЬНОГО РАЙОНА РЕСПУБЛИКИ ТАТАРСТАН</w:t>
      </w:r>
    </w:p>
    <w:p w:rsidR="00F71FB3" w:rsidRPr="002B4F5C" w:rsidRDefault="00F71FB3" w:rsidP="00F71FB3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F71FB3" w:rsidRPr="002B4F5C" w:rsidRDefault="00F71FB3" w:rsidP="00F71FB3">
      <w:pPr>
        <w:spacing w:line="240" w:lineRule="auto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Принято на педагогическом совете </w:t>
      </w:r>
    </w:p>
    <w:p w:rsidR="00F71FB3" w:rsidRPr="002B4F5C" w:rsidRDefault="00F71FB3" w:rsidP="00F71FB3">
      <w:pPr>
        <w:spacing w:line="240" w:lineRule="auto"/>
        <w:contextualSpacing/>
        <w:jc w:val="right"/>
        <w:rPr>
          <w:rFonts w:ascii="Times New Roman" w:hAnsi="Times New Roman"/>
        </w:rPr>
      </w:pPr>
      <w:r w:rsidRPr="002B4F5C">
        <w:rPr>
          <w:rFonts w:ascii="Times New Roman" w:hAnsi="Times New Roman"/>
        </w:rPr>
        <w:t>от 29 августа 2017 г.№ 1</w:t>
      </w:r>
    </w:p>
    <w:p w:rsidR="00F71FB3" w:rsidRPr="002B4F5C" w:rsidRDefault="00F71FB3" w:rsidP="00F71FB3">
      <w:pPr>
        <w:tabs>
          <w:tab w:val="left" w:pos="13183"/>
        </w:tabs>
        <w:spacing w:line="240" w:lineRule="auto"/>
        <w:ind w:right="2521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Введено приказом </w:t>
      </w:r>
      <w:r>
        <w:rPr>
          <w:rFonts w:ascii="Times New Roman" w:hAnsi="Times New Roman"/>
        </w:rPr>
        <w:t xml:space="preserve">   </w:t>
      </w:r>
    </w:p>
    <w:p w:rsidR="00F71FB3" w:rsidRPr="002B4F5C" w:rsidRDefault="00F71FB3" w:rsidP="00F71FB3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от 31.08.2017 г .№ 78</w:t>
      </w:r>
    </w:p>
    <w:p w:rsidR="00F71FB3" w:rsidRPr="002B4F5C" w:rsidRDefault="00F71FB3" w:rsidP="00F71FB3">
      <w:pPr>
        <w:spacing w:before="100" w:beforeAutospacing="1" w:after="100" w:afterAutospacing="1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2B4F5C">
        <w:rPr>
          <w:rFonts w:ascii="Times New Roman" w:hAnsi="Times New Roman"/>
        </w:rPr>
        <w:t xml:space="preserve"> Директор </w:t>
      </w:r>
      <w:proofErr w:type="spellStart"/>
      <w:r>
        <w:rPr>
          <w:rFonts w:ascii="Times New Roman" w:hAnsi="Times New Roman"/>
        </w:rPr>
        <w:t>МБОУ</w:t>
      </w:r>
      <w:proofErr w:type="gramStart"/>
      <w:r>
        <w:rPr>
          <w:rFonts w:ascii="Times New Roman" w:hAnsi="Times New Roman"/>
        </w:rPr>
        <w:t>«Н</w:t>
      </w:r>
      <w:proofErr w:type="gramEnd"/>
      <w:r>
        <w:rPr>
          <w:rFonts w:ascii="Times New Roman" w:hAnsi="Times New Roman"/>
        </w:rPr>
        <w:t>овокашировская</w:t>
      </w:r>
      <w:proofErr w:type="spellEnd"/>
      <w:r w:rsidRPr="002B4F5C">
        <w:rPr>
          <w:rFonts w:ascii="Times New Roman" w:hAnsi="Times New Roman"/>
        </w:rPr>
        <w:t xml:space="preserve"> СОШ»</w:t>
      </w:r>
    </w:p>
    <w:p w:rsidR="00F71FB3" w:rsidRPr="002B4F5C" w:rsidRDefault="00F71FB3" w:rsidP="00F71FB3">
      <w:pPr>
        <w:spacing w:before="100" w:beforeAutospacing="1" w:after="100" w:afterAutospacing="1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_____________________/</w:t>
      </w:r>
      <w:proofErr w:type="spellStart"/>
      <w:r>
        <w:rPr>
          <w:rFonts w:ascii="Times New Roman" w:hAnsi="Times New Roman"/>
        </w:rPr>
        <w:t>Фахразиев</w:t>
      </w:r>
      <w:proofErr w:type="spellEnd"/>
      <w:r>
        <w:rPr>
          <w:rFonts w:ascii="Times New Roman" w:hAnsi="Times New Roman"/>
        </w:rPr>
        <w:t xml:space="preserve"> Р.Г.</w:t>
      </w:r>
    </w:p>
    <w:p w:rsidR="00F71FB3" w:rsidRPr="002B4F5C" w:rsidRDefault="00F71FB3" w:rsidP="00F71FB3">
      <w:pPr>
        <w:spacing w:line="240" w:lineRule="auto"/>
        <w:ind w:right="111"/>
        <w:contextualSpacing/>
        <w:jc w:val="right"/>
        <w:rPr>
          <w:rFonts w:ascii="Times New Roman" w:hAnsi="Times New Roman"/>
        </w:rPr>
      </w:pPr>
    </w:p>
    <w:p w:rsidR="00F71FB3" w:rsidRPr="002B4F5C" w:rsidRDefault="00F71FB3" w:rsidP="00F71FB3">
      <w:pPr>
        <w:spacing w:line="240" w:lineRule="auto"/>
        <w:ind w:right="111"/>
        <w:contextualSpacing/>
        <w:jc w:val="right"/>
        <w:rPr>
          <w:rFonts w:ascii="Times New Roman" w:hAnsi="Times New Roman"/>
        </w:rPr>
      </w:pPr>
    </w:p>
    <w:p w:rsidR="00F71FB3" w:rsidRPr="002B4F5C" w:rsidRDefault="00F71FB3" w:rsidP="00F71FB3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2B4F5C">
        <w:rPr>
          <w:rFonts w:ascii="Times New Roman" w:hAnsi="Times New Roman"/>
          <w:b/>
        </w:rPr>
        <w:t>РАБОЧАЯ ПРОГРАММА</w:t>
      </w:r>
    </w:p>
    <w:p w:rsidR="00F71FB3" w:rsidRPr="002B4F5C" w:rsidRDefault="00A849C8" w:rsidP="00F71FB3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предмету музыка</w:t>
      </w:r>
      <w:r w:rsidR="00F71FB3" w:rsidRPr="002B4F5C">
        <w:rPr>
          <w:rFonts w:ascii="Times New Roman" w:hAnsi="Times New Roman"/>
        </w:rPr>
        <w:t xml:space="preserve"> для 3  класса</w:t>
      </w:r>
    </w:p>
    <w:p w:rsidR="00F71FB3" w:rsidRPr="002B4F5C" w:rsidRDefault="00F71FB3" w:rsidP="00F71FB3">
      <w:pPr>
        <w:spacing w:line="240" w:lineRule="auto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>(количество</w:t>
      </w:r>
      <w:r w:rsidR="00A849C8">
        <w:rPr>
          <w:rFonts w:ascii="Times New Roman" w:hAnsi="Times New Roman"/>
        </w:rPr>
        <w:t xml:space="preserve"> часов в неделю - 1, в год – 34</w:t>
      </w:r>
      <w:bookmarkStart w:id="0" w:name="_GoBack"/>
      <w:bookmarkEnd w:id="0"/>
      <w:r w:rsidRPr="002B4F5C">
        <w:rPr>
          <w:rFonts w:ascii="Times New Roman" w:hAnsi="Times New Roman"/>
        </w:rPr>
        <w:t xml:space="preserve"> )</w:t>
      </w:r>
    </w:p>
    <w:p w:rsidR="00F71FB3" w:rsidRPr="002B4F5C" w:rsidRDefault="00F71FB3" w:rsidP="00F71FB3">
      <w:pPr>
        <w:spacing w:line="240" w:lineRule="auto"/>
        <w:contextualSpacing/>
        <w:jc w:val="center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Составите</w:t>
      </w:r>
      <w:r>
        <w:rPr>
          <w:rFonts w:ascii="Times New Roman" w:hAnsi="Times New Roman"/>
        </w:rPr>
        <w:t xml:space="preserve">ль: </w:t>
      </w:r>
      <w:proofErr w:type="spellStart"/>
      <w:r>
        <w:rPr>
          <w:rFonts w:ascii="Times New Roman" w:hAnsi="Times New Roman"/>
        </w:rPr>
        <w:t>Хабибрахманова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Разиля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Гильмутдиновна</w:t>
      </w:r>
      <w:proofErr w:type="spellEnd"/>
      <w:r>
        <w:rPr>
          <w:rFonts w:ascii="Times New Roman" w:hAnsi="Times New Roman"/>
        </w:rPr>
        <w:t>.</w:t>
      </w:r>
    </w:p>
    <w:p w:rsidR="00F71FB3" w:rsidRPr="002B4F5C" w:rsidRDefault="00F71FB3" w:rsidP="00F71FB3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B4F5C">
        <w:rPr>
          <w:rFonts w:ascii="Times New Roman" w:hAnsi="Times New Roman"/>
        </w:rPr>
        <w:t>учитель начальных классов первой квалификационной категории</w:t>
      </w:r>
      <w:r>
        <w:rPr>
          <w:rFonts w:ascii="Times New Roman" w:hAnsi="Times New Roman"/>
        </w:rPr>
        <w:t>).</w:t>
      </w:r>
    </w:p>
    <w:p w:rsidR="00F71FB3" w:rsidRPr="002B4F5C" w:rsidRDefault="00F71FB3" w:rsidP="00F71FB3">
      <w:pPr>
        <w:spacing w:line="360" w:lineRule="auto"/>
        <w:jc w:val="both"/>
        <w:rPr>
          <w:rFonts w:ascii="Times New Roman" w:hAnsi="Times New Roman"/>
        </w:rPr>
      </w:pPr>
    </w:p>
    <w:p w:rsidR="00F71FB3" w:rsidRPr="002B4F5C" w:rsidRDefault="00F71FB3" w:rsidP="00F71FB3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F71FB3" w:rsidRPr="002B4F5C" w:rsidRDefault="00F71FB3" w:rsidP="00F71FB3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СОГЛАСОВАНО</w:t>
      </w:r>
    </w:p>
    <w:p w:rsidR="00F71FB3" w:rsidRPr="002B4F5C" w:rsidRDefault="00F71FB3" w:rsidP="00F71FB3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29</w:t>
      </w:r>
      <w:r w:rsidRPr="002B4F5C">
        <w:rPr>
          <w:rFonts w:ascii="Times New Roman" w:hAnsi="Times New Roman"/>
        </w:rPr>
        <w:t xml:space="preserve"> августа 2017 г.</w:t>
      </w:r>
    </w:p>
    <w:p w:rsidR="00F71FB3" w:rsidRPr="002B4F5C" w:rsidRDefault="00F71FB3" w:rsidP="00F71FB3">
      <w:pPr>
        <w:spacing w:line="240" w:lineRule="auto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Заместитель директ</w:t>
      </w:r>
      <w:r>
        <w:rPr>
          <w:rFonts w:ascii="Times New Roman" w:hAnsi="Times New Roman"/>
        </w:rPr>
        <w:t>ора ________________</w:t>
      </w:r>
      <w:proofErr w:type="spellStart"/>
      <w:r>
        <w:rPr>
          <w:rFonts w:ascii="Times New Roman" w:hAnsi="Times New Roman"/>
        </w:rPr>
        <w:t>Насибуллина</w:t>
      </w:r>
      <w:proofErr w:type="spellEnd"/>
      <w:r>
        <w:rPr>
          <w:rFonts w:ascii="Times New Roman" w:hAnsi="Times New Roman"/>
        </w:rPr>
        <w:t xml:space="preserve"> Л.Г.</w:t>
      </w:r>
    </w:p>
    <w:p w:rsidR="00F71FB3" w:rsidRPr="002B4F5C" w:rsidRDefault="00F71FB3" w:rsidP="00F71FB3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F71FB3" w:rsidRPr="002B4F5C" w:rsidRDefault="00F71FB3" w:rsidP="00F71FB3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F71FB3" w:rsidRPr="002B4F5C" w:rsidRDefault="00F71FB3" w:rsidP="00F71FB3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РАССМОТРЕНО</w:t>
      </w:r>
    </w:p>
    <w:p w:rsidR="00F71FB3" w:rsidRPr="002B4F5C" w:rsidRDefault="00F71FB3" w:rsidP="00F71FB3">
      <w:pPr>
        <w:spacing w:line="240" w:lineRule="auto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 xml:space="preserve">На заседании МО, протокол № </w:t>
      </w:r>
      <w:r w:rsidRPr="002B4F5C">
        <w:rPr>
          <w:rFonts w:ascii="Times New Roman" w:hAnsi="Times New Roman"/>
          <w:u w:val="single"/>
        </w:rPr>
        <w:t xml:space="preserve">1 </w:t>
      </w:r>
      <w:r>
        <w:rPr>
          <w:rFonts w:ascii="Times New Roman" w:hAnsi="Times New Roman"/>
        </w:rPr>
        <w:t>от  26</w:t>
      </w:r>
      <w:r w:rsidRPr="002B4F5C">
        <w:rPr>
          <w:rFonts w:ascii="Times New Roman" w:hAnsi="Times New Roman"/>
        </w:rPr>
        <w:t xml:space="preserve"> августа   2017г.</w:t>
      </w:r>
    </w:p>
    <w:p w:rsidR="00F71FB3" w:rsidRPr="002B4F5C" w:rsidRDefault="00F71FB3" w:rsidP="00F71FB3">
      <w:pPr>
        <w:spacing w:line="240" w:lineRule="auto"/>
        <w:contextualSpacing/>
        <w:jc w:val="both"/>
        <w:rPr>
          <w:rFonts w:ascii="Times New Roman" w:hAnsi="Times New Roman"/>
        </w:rPr>
      </w:pPr>
      <w:r w:rsidRPr="002B4F5C">
        <w:rPr>
          <w:rFonts w:ascii="Times New Roman" w:hAnsi="Times New Roman"/>
        </w:rPr>
        <w:t>Руководит</w:t>
      </w:r>
      <w:r>
        <w:rPr>
          <w:rFonts w:ascii="Times New Roman" w:hAnsi="Times New Roman"/>
        </w:rPr>
        <w:t xml:space="preserve">ель МО _____________ </w:t>
      </w:r>
      <w:proofErr w:type="spellStart"/>
      <w:r>
        <w:rPr>
          <w:rFonts w:ascii="Times New Roman" w:hAnsi="Times New Roman"/>
        </w:rPr>
        <w:t>Фазлыева</w:t>
      </w:r>
      <w:proofErr w:type="spellEnd"/>
      <w:r>
        <w:rPr>
          <w:rFonts w:ascii="Times New Roman" w:hAnsi="Times New Roman"/>
        </w:rPr>
        <w:t xml:space="preserve"> З.Х.</w:t>
      </w:r>
    </w:p>
    <w:p w:rsidR="00F71FB3" w:rsidRPr="002B4F5C" w:rsidRDefault="00F71FB3" w:rsidP="00F71FB3">
      <w:pPr>
        <w:jc w:val="center"/>
        <w:rPr>
          <w:rFonts w:ascii="Times New Roman" w:hAnsi="Times New Roman"/>
        </w:rPr>
      </w:pPr>
    </w:p>
    <w:p w:rsidR="00F71FB3" w:rsidRDefault="00F71FB3" w:rsidP="00F71FB3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овое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Каширово</w:t>
      </w:r>
      <w:proofErr w:type="spellEnd"/>
      <w:r>
        <w:rPr>
          <w:rFonts w:ascii="Times New Roman" w:hAnsi="Times New Roman"/>
        </w:rPr>
        <w:t xml:space="preserve">  </w:t>
      </w:r>
    </w:p>
    <w:p w:rsidR="00F71FB3" w:rsidRPr="00F71FB3" w:rsidRDefault="00F71FB3" w:rsidP="00F71F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2017год.</w:t>
      </w: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140AB7" w:rsidRDefault="002F31BC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  <w:r w:rsidRPr="002F31BC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Планируемые результаты изучения учебного предмета</w:t>
      </w:r>
    </w:p>
    <w:p w:rsidR="00C51B35" w:rsidRPr="00C51B35" w:rsidRDefault="00C51B35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5103"/>
        <w:gridCol w:w="4252"/>
      </w:tblGrid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402" w:type="dxa"/>
          </w:tcPr>
          <w:p w:rsidR="00C51B35" w:rsidRPr="00140AB7" w:rsidRDefault="00C51B35" w:rsidP="00612D1F">
            <w:pPr>
              <w:rPr>
                <w:rFonts w:ascii="Times New Roman" w:hAnsi="Times New Roman"/>
                <w:sz w:val="24"/>
                <w:szCs w:val="24"/>
              </w:rPr>
            </w:pPr>
            <w:r w:rsidRPr="00140AB7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103" w:type="dxa"/>
          </w:tcPr>
          <w:p w:rsidR="00C51B35" w:rsidRPr="00140AB7" w:rsidRDefault="00C51B35" w:rsidP="00612D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AB7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140AB7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4252" w:type="dxa"/>
          </w:tcPr>
          <w:p w:rsidR="00C51B35" w:rsidRPr="00140AB7" w:rsidRDefault="00C51B35" w:rsidP="00612D1F">
            <w:pPr>
              <w:rPr>
                <w:rFonts w:ascii="Times New Roman" w:hAnsi="Times New Roman"/>
                <w:sz w:val="24"/>
                <w:szCs w:val="24"/>
              </w:rPr>
            </w:pPr>
            <w:r w:rsidRPr="00140AB7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</w:pPr>
            <w:r w:rsidRPr="00606E18">
              <w:rPr>
                <w:bCs/>
                <w:iCs/>
              </w:rPr>
              <w:t xml:space="preserve">«Россия - </w:t>
            </w:r>
            <w:r w:rsidRPr="00606E18">
              <w:rPr>
                <w:bCs/>
                <w:iCs/>
              </w:rPr>
              <w:lastRenderedPageBreak/>
              <w:t>Родина моя»</w:t>
            </w:r>
            <w:r w:rsidRPr="00606E18">
              <w:t xml:space="preserve">. </w:t>
            </w:r>
          </w:p>
        </w:tc>
        <w:tc>
          <w:tcPr>
            <w:tcW w:w="3402" w:type="dxa"/>
            <w:vMerge w:val="restart"/>
          </w:tcPr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lastRenderedPageBreak/>
              <w:t xml:space="preserve">- формирование представления о </w:t>
            </w:r>
            <w:r w:rsidRPr="00C51B35">
              <w:rPr>
                <w:rFonts w:ascii="Times New Roman" w:hAnsi="Times New Roman"/>
                <w:color w:val="000000"/>
              </w:rPr>
              <w:lastRenderedPageBreak/>
              <w:t>роли музыки в жизни человека, в его духовно-нравственном развитии;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-формирование общего представления о музыкальной картине мира;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знание основных закономерностей музыкального искусства на примере изучаемых музыкальных произведений;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формирование устойчивого интереса к музыке и различным видам (или какому-либо виду) музыкально-творческой деятельности;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умение воспринимать музыку и выражать свое отношение к музыкальным произведениям;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i/>
                <w:iCs/>
                <w:color w:val="000000"/>
              </w:rPr>
              <w:t xml:space="preserve">– </w:t>
            </w:r>
            <w:r w:rsidRPr="00C51B35">
              <w:rPr>
                <w:rFonts w:ascii="Times New Roman" w:hAnsi="Times New Roman"/>
                <w:color w:val="000000"/>
              </w:rPr>
      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</w:tc>
        <w:tc>
          <w:tcPr>
            <w:tcW w:w="5103" w:type="dxa"/>
            <w:vMerge w:val="restart"/>
          </w:tcPr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lastRenderedPageBreak/>
              <w:t xml:space="preserve">- овладение способностями принимать и сохранять </w:t>
            </w:r>
            <w:r w:rsidRPr="00C51B35">
              <w:rPr>
                <w:rFonts w:ascii="Times New Roman" w:hAnsi="Times New Roman"/>
                <w:color w:val="000000"/>
              </w:rPr>
              <w:lastRenderedPageBreak/>
              <w:t>цели и задачи учебной деятельности, поиска средств ее осуществления в разных формах и видах музыкальной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освоение способов решения проблем творческого и поискового характера в процессе восприятия, исполнения, оценки музыкальных сочинений;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освоение начальных форм познавательной и личностной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рефлексии; позитивная самооценка своих музыкально-творческих возможностей;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C51B35">
              <w:rPr>
                <w:rFonts w:ascii="Times New Roman" w:hAnsi="Times New Roman"/>
                <w:color w:val="000000"/>
              </w:rPr>
              <w:t xml:space="preserve">- умение осуществлять информационную, познавательную и практическую деятельность с </w:t>
            </w:r>
            <w:r w:rsidRPr="00C51B35">
              <w:rPr>
                <w:rFonts w:ascii="Times New Roman" w:hAnsi="Times New Roman"/>
                <w:color w:val="000000"/>
              </w:rPr>
              <w:lastRenderedPageBreak/>
              <w:t>использованием различных средств информации и коммуникации (включая пособия наэлектронных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</w:t>
            </w:r>
          </w:p>
          <w:p w:rsidR="00C51B35" w:rsidRPr="00C51B35" w:rsidRDefault="00C51B35" w:rsidP="00612D1F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2" w:type="dxa"/>
            <w:vMerge w:val="restart"/>
          </w:tcPr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lastRenderedPageBreak/>
              <w:t xml:space="preserve">- чувство гордости за свою Родину, </w:t>
            </w:r>
            <w:r w:rsidRPr="00C51B35">
              <w:rPr>
                <w:rFonts w:ascii="Times New Roman" w:hAnsi="Times New Roman"/>
                <w:color w:val="000000"/>
              </w:rPr>
              <w:lastRenderedPageBreak/>
              <w:t>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произведенийрусской музыки и музыки других стран, народов, национальных стилей;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 xml:space="preserve">- уважительное отношение к культуре других народов; </w:t>
            </w:r>
            <w:proofErr w:type="spellStart"/>
            <w:r w:rsidRPr="00C51B35">
              <w:rPr>
                <w:rFonts w:ascii="Times New Roman" w:hAnsi="Times New Roman"/>
                <w:color w:val="000000"/>
              </w:rPr>
              <w:t>сформированность</w:t>
            </w:r>
            <w:proofErr w:type="spellEnd"/>
            <w:r w:rsidRPr="00C51B35">
              <w:rPr>
                <w:rFonts w:ascii="Times New Roman" w:hAnsi="Times New Roman"/>
                <w:color w:val="000000"/>
              </w:rPr>
              <w:t xml:space="preserve"> эстетических потребностей, ценностей и чувств;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развитие мотивов учебной деятельности и личностного смысла учения; овладение навыками сотрудничества с учителем и сверстниками;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ориентация в культурном многообразии окружающей действительности, участие в музыкальной жизни класса, школы, города и др.;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формирование этических чувств доброжелательности эмоционально-нравственной отзывчивости, понимания и сопереживания чувствам других людей;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 xml:space="preserve">- развитие музыкально-эстетического чувства, проявляющего себя в эмоционально-ценностном отношении к искусству, понимании его функций в </w:t>
            </w:r>
            <w:r w:rsidRPr="00C51B35">
              <w:rPr>
                <w:rFonts w:ascii="Times New Roman" w:hAnsi="Times New Roman"/>
                <w:color w:val="000000"/>
              </w:rPr>
              <w:lastRenderedPageBreak/>
              <w:t>жизни человека и общества.</w:t>
            </w:r>
          </w:p>
          <w:p w:rsidR="00C51B35" w:rsidRPr="00C51B35" w:rsidRDefault="00C51B35" w:rsidP="00612D1F">
            <w:pPr>
              <w:rPr>
                <w:rFonts w:ascii="Times New Roman" w:hAnsi="Times New Roman"/>
                <w:lang w:val="tt-RU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  <w:lang w:val="tt-RU"/>
              </w:rPr>
            </w:pPr>
            <w:r w:rsidRPr="00606E18">
              <w:rPr>
                <w:bCs/>
                <w:iCs/>
              </w:rPr>
              <w:lastRenderedPageBreak/>
              <w:t>«День, полный событий».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 w:firstLine="360"/>
              <w:jc w:val="left"/>
            </w:pPr>
            <w:r w:rsidRPr="00606E18">
              <w:rPr>
                <w:bCs/>
                <w:iCs/>
              </w:rPr>
              <w:t>«О России петь - что стремиться в храм»</w:t>
            </w:r>
            <w:r w:rsidRPr="00606E18">
              <w:t xml:space="preserve">. 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</w:rPr>
            </w:pPr>
            <w:r w:rsidRPr="00606E18">
              <w:rPr>
                <w:bCs/>
                <w:iCs/>
              </w:rPr>
              <w:t>«Гори, гори ясно, чтобы не погасло!»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lang w:val="tt-RU"/>
              </w:rPr>
            </w:pPr>
            <w:r w:rsidRPr="00606E18">
              <w:rPr>
                <w:bCs/>
              </w:rPr>
              <w:t>«В музыкальном театре».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lang w:val="tt-RU"/>
              </w:rPr>
            </w:pPr>
            <w:r w:rsidRPr="00606E18">
              <w:rPr>
                <w:bCs/>
              </w:rPr>
              <w:t>«В концертном зале»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iCs/>
                <w:lang w:val="tt-RU"/>
              </w:rPr>
            </w:pPr>
            <w:r w:rsidRPr="00606E18">
              <w:rPr>
                <w:bCs/>
                <w:iCs/>
              </w:rPr>
              <w:t>«Чтоб музыкантом быть, так</w:t>
            </w:r>
            <w:r w:rsidR="00392E5B">
              <w:rPr>
                <w:bCs/>
                <w:iCs/>
              </w:rPr>
              <w:t xml:space="preserve"> </w:t>
            </w:r>
            <w:r w:rsidRPr="00606E18">
              <w:rPr>
                <w:bCs/>
                <w:iCs/>
              </w:rPr>
              <w:t>надобно уменье»</w:t>
            </w:r>
            <w:r w:rsidRPr="00606E18">
              <w:rPr>
                <w:iCs/>
              </w:rPr>
              <w:t>.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3258F" w:rsidRDefault="0043258F" w:rsidP="00606E18">
      <w:pPr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p w:rsidR="00606E18" w:rsidRDefault="002F31BC" w:rsidP="00606E18">
      <w:pPr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2F31BC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Содержание учебного предмета</w:t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2235"/>
        <w:gridCol w:w="11056"/>
        <w:gridCol w:w="1134"/>
      </w:tblGrid>
      <w:tr w:rsidR="00606E18" w:rsidRPr="002F52B2" w:rsidTr="00C51B35">
        <w:tc>
          <w:tcPr>
            <w:tcW w:w="2235" w:type="dxa"/>
          </w:tcPr>
          <w:p w:rsidR="00606E18" w:rsidRPr="00606E18" w:rsidRDefault="00606E18" w:rsidP="00612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6" w:type="dxa"/>
          </w:tcPr>
          <w:p w:rsidR="00606E18" w:rsidRPr="00606E18" w:rsidRDefault="00606E18" w:rsidP="00432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606E18" w:rsidRPr="00606E18" w:rsidRDefault="00606E18" w:rsidP="00C51B35">
            <w:pPr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</w:pPr>
            <w:r w:rsidRPr="00606E18">
              <w:rPr>
                <w:bCs/>
                <w:iCs/>
              </w:rPr>
              <w:t>«Россия - Родина моя»</w:t>
            </w:r>
            <w:r w:rsidRPr="00606E18">
              <w:t xml:space="preserve">. </w:t>
            </w:r>
          </w:p>
        </w:tc>
        <w:tc>
          <w:tcPr>
            <w:tcW w:w="11056" w:type="dxa"/>
          </w:tcPr>
          <w:p w:rsidR="00606E18" w:rsidRPr="0043258F" w:rsidRDefault="00606E18" w:rsidP="00C51B35">
            <w:pPr>
              <w:pStyle w:val="a3"/>
              <w:suppressAutoHyphens/>
              <w:spacing w:before="0" w:after="0"/>
              <w:ind w:right="-11"/>
              <w:jc w:val="left"/>
              <w:rPr>
                <w:i/>
                <w:iCs/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 xml:space="preserve">Мелодия - душа музыки. </w:t>
            </w:r>
            <w:proofErr w:type="spellStart"/>
            <w:r w:rsidRPr="0043258F">
              <w:rPr>
                <w:sz w:val="22"/>
                <w:szCs w:val="22"/>
              </w:rPr>
              <w:t>Песенность</w:t>
            </w:r>
            <w:proofErr w:type="spellEnd"/>
            <w:r w:rsidRPr="0043258F">
              <w:rPr>
                <w:sz w:val="22"/>
                <w:szCs w:val="22"/>
              </w:rPr>
              <w:t xml:space="preserve">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lang w:val="tt-RU"/>
              </w:rPr>
              <w:t>5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  <w:lang w:val="tt-RU"/>
              </w:rPr>
            </w:pPr>
            <w:r w:rsidRPr="00606E18">
              <w:rPr>
                <w:bCs/>
                <w:iCs/>
              </w:rPr>
              <w:t>«День, полный событий».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Выразительность и изобразительность в музыке разных жанров и стилей. Портрет в музыке.</w:t>
            </w:r>
          </w:p>
          <w:p w:rsidR="00606E18" w:rsidRPr="0043258F" w:rsidRDefault="00606E18" w:rsidP="00612D1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bCs/>
                <w:iCs/>
                <w:lang w:val="tt-RU"/>
              </w:rPr>
              <w:t>4 часа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 w:firstLine="360"/>
              <w:jc w:val="left"/>
            </w:pPr>
            <w:r w:rsidRPr="00606E18">
              <w:rPr>
                <w:bCs/>
                <w:iCs/>
              </w:rPr>
              <w:t>«О России петь - что стремиться в храм»</w:t>
            </w:r>
            <w:r w:rsidRPr="00606E18">
              <w:t xml:space="preserve">. </w:t>
            </w:r>
          </w:p>
        </w:tc>
        <w:tc>
          <w:tcPr>
            <w:tcW w:w="11056" w:type="dxa"/>
          </w:tcPr>
          <w:p w:rsidR="00606E18" w:rsidRPr="0043258F" w:rsidRDefault="00606E18" w:rsidP="00C51B35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lang w:val="tt-RU"/>
              </w:rPr>
              <w:t>4 часа.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</w:rPr>
            </w:pPr>
            <w:r w:rsidRPr="00606E18">
              <w:rPr>
                <w:bCs/>
                <w:iCs/>
              </w:rPr>
              <w:t>«Гори, гори ясно, чтобы не погасло!»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Жанр былины. Певцы - гусляры. Образы былинных сказителей, народные традиции и обряды в музыке русских композиторов.</w:t>
            </w:r>
          </w:p>
          <w:p w:rsidR="00606E18" w:rsidRPr="0043258F" w:rsidRDefault="00606E18" w:rsidP="00612D1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bCs/>
                <w:iCs/>
                <w:lang w:val="tt-RU"/>
              </w:rPr>
              <w:t>4 часа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lang w:val="tt-RU"/>
              </w:rPr>
            </w:pPr>
            <w:r w:rsidRPr="00606E18">
              <w:rPr>
                <w:bCs/>
              </w:rPr>
              <w:t>«В музыкальном театре».</w:t>
            </w:r>
          </w:p>
        </w:tc>
        <w:tc>
          <w:tcPr>
            <w:tcW w:w="11056" w:type="dxa"/>
          </w:tcPr>
          <w:p w:rsidR="00606E18" w:rsidRPr="0043258F" w:rsidRDefault="00606E18" w:rsidP="00C51B35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Музыкальные темы - характеристики главных героев. Интонационно - образное развитие в опере и балете. Контраст. Мюзикл как жанр легкой музыки. Особенности содержания музыкального языка, исполнения.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</w:rPr>
              <w:t> </w:t>
            </w:r>
            <w:r w:rsidRPr="00606E18">
              <w:rPr>
                <w:rFonts w:ascii="Times New Roman" w:hAnsi="Times New Roman"/>
                <w:lang w:val="tt-RU"/>
              </w:rPr>
              <w:t>7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lang w:val="tt-RU"/>
              </w:rPr>
            </w:pPr>
            <w:r w:rsidRPr="00606E18">
              <w:rPr>
                <w:bCs/>
              </w:rPr>
              <w:t>«В концертном зале»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bCs/>
                <w:lang w:val="tt-RU"/>
              </w:rPr>
              <w:t>6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iCs/>
                <w:lang w:val="tt-RU"/>
              </w:rPr>
            </w:pPr>
            <w:r w:rsidRPr="00606E18">
              <w:rPr>
                <w:bCs/>
                <w:iCs/>
              </w:rPr>
              <w:t>«Чтоб музыкантом быть, такнадобно уменье»</w:t>
            </w:r>
            <w:r w:rsidRPr="00606E18">
              <w:rPr>
                <w:iCs/>
              </w:rPr>
              <w:t>.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  <w:lang w:val="tt-RU"/>
              </w:rPr>
            </w:pPr>
            <w:r w:rsidRPr="0043258F">
              <w:rPr>
                <w:sz w:val="22"/>
                <w:szCs w:val="22"/>
              </w:rPr>
              <w:t>Роль композитора, исполнителя, слушателя в создании и бытовании музыкальных сочинений. Сходство и различие музыкальной речи разных композиторов.Джаз - музыка XX века. Особенности ритма и мелодики. Импровизация. Известные джазовые музыканты-исполнители. Музыка - источник вдохновения и радости.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iCs/>
                <w:lang w:val="tt-RU"/>
              </w:rPr>
              <w:t>4 часа</w:t>
            </w:r>
          </w:p>
        </w:tc>
      </w:tr>
    </w:tbl>
    <w:p w:rsidR="006834FD" w:rsidRPr="006834FD" w:rsidRDefault="006834FD" w:rsidP="006834FD">
      <w:pPr>
        <w:pStyle w:val="a3"/>
        <w:suppressAutoHyphens/>
        <w:spacing w:before="0" w:after="0"/>
        <w:ind w:right="-11"/>
        <w:jc w:val="left"/>
        <w:rPr>
          <w:lang w:val="tt-RU"/>
        </w:rPr>
      </w:pPr>
    </w:p>
    <w:p w:rsidR="009D779D" w:rsidRDefault="009D779D" w:rsidP="00B2099D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  <w:u w:val="single"/>
          <w:lang w:val="tt-RU" w:eastAsia="ru-RU"/>
        </w:rPr>
      </w:pPr>
      <w:r w:rsidRPr="004F0060">
        <w:rPr>
          <w:rFonts w:ascii="Times New Roman" w:hAnsi="Times New Roman"/>
          <w:b/>
          <w:sz w:val="24"/>
          <w:szCs w:val="24"/>
          <w:u w:val="single"/>
          <w:lang w:eastAsia="ru-RU"/>
        </w:rPr>
        <w:t>Календарно – тематическое планирование</w:t>
      </w:r>
      <w:r w:rsidR="00B2099D" w:rsidRPr="004F0060">
        <w:rPr>
          <w:rFonts w:ascii="Times New Roman" w:hAnsi="Times New Roman"/>
          <w:b/>
          <w:sz w:val="24"/>
          <w:szCs w:val="24"/>
          <w:u w:val="single"/>
          <w:lang w:val="tt-RU" w:eastAsia="ru-RU"/>
        </w:rPr>
        <w:t>.</w:t>
      </w:r>
    </w:p>
    <w:p w:rsidR="0043258F" w:rsidRPr="004F0060" w:rsidRDefault="0043258F" w:rsidP="00B2099D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  <w:u w:val="single"/>
          <w:lang w:val="tt-RU" w:eastAsia="ru-RU"/>
        </w:rPr>
      </w:pPr>
    </w:p>
    <w:tbl>
      <w:tblPr>
        <w:tblW w:w="14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820"/>
        <w:gridCol w:w="30"/>
        <w:gridCol w:w="45"/>
        <w:gridCol w:w="15"/>
        <w:gridCol w:w="775"/>
        <w:gridCol w:w="8647"/>
        <w:gridCol w:w="965"/>
        <w:gridCol w:w="992"/>
      </w:tblGrid>
      <w:tr w:rsidR="0005693A" w:rsidRPr="00234EA3" w:rsidTr="0005693A">
        <w:trPr>
          <w:trHeight w:val="285"/>
          <w:jc w:val="center"/>
        </w:trPr>
        <w:tc>
          <w:tcPr>
            <w:tcW w:w="541" w:type="dxa"/>
            <w:vMerge w:val="restart"/>
            <w:tcBorders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910" w:type="dxa"/>
            <w:gridSpan w:val="4"/>
            <w:vMerge w:val="restart"/>
            <w:tcBorders>
              <w:right w:val="single" w:sz="4" w:space="0" w:color="auto"/>
            </w:tcBorders>
          </w:tcPr>
          <w:p w:rsidR="0005693A" w:rsidRPr="00643E14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E14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75" w:type="dxa"/>
            <w:vMerge w:val="restart"/>
            <w:tcBorders>
              <w:right w:val="single" w:sz="4" w:space="0" w:color="auto"/>
            </w:tcBorders>
          </w:tcPr>
          <w:p w:rsidR="0005693A" w:rsidRPr="00643E14" w:rsidRDefault="00C14FE8" w:rsidP="00C1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час.</w:t>
            </w:r>
          </w:p>
        </w:tc>
        <w:tc>
          <w:tcPr>
            <w:tcW w:w="8647" w:type="dxa"/>
            <w:vMerge w:val="restart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43258F" w:rsidRDefault="0005693A" w:rsidP="00643E14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05693A" w:rsidRPr="00234EA3" w:rsidTr="0005693A">
        <w:trPr>
          <w:trHeight w:val="319"/>
          <w:jc w:val="center"/>
        </w:trPr>
        <w:tc>
          <w:tcPr>
            <w:tcW w:w="541" w:type="dxa"/>
            <w:vMerge/>
            <w:tcBorders>
              <w:bottom w:val="nil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bottom w:val="nil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643E14">
            <w:pPr>
              <w:spacing w:after="0"/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</w:tcPr>
          <w:p w:rsidR="0005693A" w:rsidRPr="00B21F83" w:rsidRDefault="0005693A" w:rsidP="00404C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Ватаным минем.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Мелодия – душа музыки. 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К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өй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–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  <w:r w:rsidR="008F6D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ның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җаны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5693A" w:rsidRPr="00234EA3" w:rsidRDefault="00C14FE8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Выявление настроения и чувства, выраженные в музыке.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Выражение свое эмоциональное отношение к искусству в процессе исполн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произведений (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пение, художественное движение, пл</w:t>
            </w:r>
            <w:r>
              <w:rPr>
                <w:rFonts w:ascii="Times New Roman" w:hAnsi="Times New Roman"/>
                <w:sz w:val="24"/>
                <w:szCs w:val="24"/>
              </w:rPr>
              <w:t>астическое интонирование и др.)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Передавание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импровизации интонационную выразительность музыкальной и поэтической речи.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Знание песни о героических событиях истории Отечества и исполнение их на уроках и школьных праздниках.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Интонационно осмысленно исполнение сочинения разных жанров.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Выполнение творческие задания . 6-7 бит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8-11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02</w:t>
            </w:r>
            <w:r w:rsidRPr="000347C3">
              <w:rPr>
                <w:lang w:val="tt-RU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187"/>
          <w:jc w:val="center"/>
        </w:trPr>
        <w:tc>
          <w:tcPr>
            <w:tcW w:w="541" w:type="dxa"/>
            <w:tcBorders>
              <w:bottom w:val="single" w:sz="4" w:space="0" w:color="000000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10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Природа и музыка.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табигат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ь.  Звучащие картины.   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Җырлаучы картиналар.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000000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09.09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pStyle w:val="Default"/>
              <w:rPr>
                <w:rFonts w:ascii="Times New Roman" w:hAnsi="Times New Roman" w:cs="Times New Roman"/>
                <w:bCs/>
                <w:lang w:val="tt-RU"/>
              </w:rPr>
            </w:pPr>
            <w:r w:rsidRPr="00234EA3">
              <w:rPr>
                <w:rFonts w:ascii="Times New Roman" w:hAnsi="Times New Roman" w:cs="Times New Roman"/>
                <w:bCs/>
                <w:lang w:val="tt-RU"/>
              </w:rPr>
              <w:t>Виват,  Россия!</w:t>
            </w:r>
          </w:p>
          <w:p w:rsidR="0005693A" w:rsidRPr="0040556E" w:rsidRDefault="0005693A" w:rsidP="00405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bCs/>
                <w:sz w:val="24"/>
                <w:szCs w:val="24"/>
              </w:rPr>
              <w:t xml:space="preserve">Россия – </w:t>
            </w:r>
            <w:r w:rsidRPr="00234E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Ватаным минем.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Наша  слава – русская держава.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Безнең бөеклек – Рус дер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жавасы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05693A" w:rsidRPr="0040556E" w:rsidRDefault="00C14FE8" w:rsidP="00405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tcBorders>
              <w:top w:val="single" w:sz="4" w:space="0" w:color="auto"/>
            </w:tcBorders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Выявлять жанровое начало  музыки;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Оценивать эмоциональный характер музыки и определять ее образное содержание.</w:t>
            </w:r>
            <w:r w:rsidRPr="00234EA3">
              <w:rPr>
                <w:rFonts w:ascii="Times New Roman" w:hAnsi="Times New Roman"/>
              </w:rPr>
              <w:t xml:space="preserve"> 1</w:t>
            </w:r>
            <w:r w:rsidRPr="00234EA3">
              <w:rPr>
                <w:rFonts w:ascii="Times New Roman" w:hAnsi="Times New Roman"/>
                <w:lang w:val="tt-RU"/>
              </w:rPr>
              <w:t>2-15 бит</w:t>
            </w:r>
          </w:p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Кантата «Александр Невский»</w:t>
            </w:r>
          </w:p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«Александр Невский»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кантатасы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05693A" w:rsidRPr="00234EA3" w:rsidRDefault="00C14FE8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Выявление жанровых признаков, зерна-интонации, лада, состава исполнителей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пределять особенности звучания знакомых музыкальных инструментов  и вокальных голосов.</w:t>
            </w:r>
          </w:p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Знать характерные особенности музыкального языка великих композиторов.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Характерные особенности колокольных звонов – благовест. Отличительные черты русской музыки. Жанры музыки (песня, танец, марш);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Особенности звучания знакомых музыкальных инструментов  и вокальных голосов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;У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меть:Выявлять жанровое начало  музыки.</w:t>
            </w:r>
            <w:r w:rsidRPr="00643E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6-17 бит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34E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8-21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23.09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Опера «Иван Сусанин».</w:t>
            </w:r>
          </w:p>
          <w:p w:rsidR="0005693A" w:rsidRPr="00234EA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«Иван Сусанин»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операсы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5693A" w:rsidRPr="00B21F8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День, полный событий.</w:t>
            </w:r>
          </w:p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Могҗизаларга бай көн.</w:t>
            </w:r>
          </w:p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Утро.</w:t>
            </w:r>
          </w:p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Иртә.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234EA3" w:rsidRDefault="0005693A" w:rsidP="00056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Распознавание и оценивание выразительные и изобразительные особенности музыки в их взаимодействии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онимание художественно – образное содержание музыкального произведения и раскрывание средства его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воплощения.Передавание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интонационно – мелодические особенности музыкального образа в слове, рисунке,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движении.Находение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( обнаруживать ) общность интонаций в музыке, живописи,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поэзии.Разрабатывание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сценарии отдельных сочинений программного характера, разыгрывание  их и исполнение во время досуга.</w:t>
            </w:r>
          </w:p>
          <w:p w:rsidR="0005693A" w:rsidRPr="0043258F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Выразительно ,интонационно осмысленно исполнение сочинения разных жанров и стилей соло, в ансамбле, хоре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ыявление ассоциативно – образные связи музыкальных и живописных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произведений.Участвование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сценическом воплощении отдельных сочинений программного характера.Выполнение творческие задания.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24-25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07.10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Портрет в музыке.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Музыкада – портрет.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каждой интонации спрятан человек.</w:t>
            </w:r>
          </w:p>
          <w:p w:rsidR="0005693A" w:rsidRPr="00234EA3" w:rsidRDefault="0005693A" w:rsidP="00751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Һәр интонациядә кеше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хисләре яшеренгән.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751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1</w:t>
            </w: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B62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Оценивать эмоциональный характер музыки и определять ее образное содержание.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Понимать основные дирижерские жесты: внимание, дыхание, начало, окончание, плавное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звуковедение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Участвовать в коллективной исполнительской деятельности (пении,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пластическом интонировании, импровизации.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26-29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14.10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Default="0005693A" w:rsidP="00030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 детской.</w:t>
            </w:r>
          </w:p>
          <w:p w:rsidR="0005693A" w:rsidRPr="00234EA3" w:rsidRDefault="0005693A" w:rsidP="00030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Балалар бүлмәсендә.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Игры и игрушки.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Уеннар һәм уенчыклар.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Участвовать в коллективной исполнительской деятельности (пении, пластическом интонировании, импровизации.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30-33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 w:rsidRPr="000347C3">
              <w:rPr>
                <w:lang w:val="tt-RU"/>
              </w:rPr>
              <w:t>2</w:t>
            </w:r>
            <w:r>
              <w:rPr>
                <w:lang w:val="tt-RU"/>
              </w:rPr>
              <w:t>1.10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463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На прогулке.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Саф һавада. Вечер.Кич.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pStyle w:val="Magistornew"/>
              <w:suppressAutoHyphens/>
              <w:spacing w:line="240" w:lineRule="auto"/>
              <w:ind w:left="-11" w:right="11" w:firstLine="11"/>
              <w:jc w:val="left"/>
              <w:rPr>
                <w:sz w:val="24"/>
                <w:szCs w:val="24"/>
              </w:rPr>
            </w:pPr>
            <w:r w:rsidRPr="00234EA3">
              <w:rPr>
                <w:sz w:val="24"/>
                <w:szCs w:val="24"/>
              </w:rPr>
              <w:t>Уметь  видеть многообразие  музыкальных  сочинений.  Исполнять  песни  о  вечере  мягко,  распределяя  дыхание  на всю  фразу.</w:t>
            </w:r>
            <w:r w:rsidRPr="00234EA3">
              <w:rPr>
                <w:sz w:val="24"/>
                <w:szCs w:val="24"/>
                <w:lang w:val="tt-RU"/>
              </w:rPr>
              <w:t xml:space="preserve"> 34-37 бит</w:t>
            </w:r>
          </w:p>
          <w:p w:rsidR="0005693A" w:rsidRPr="00234EA3" w:rsidRDefault="0005693A" w:rsidP="000305DB">
            <w:pPr>
              <w:pStyle w:val="Magistornew"/>
              <w:suppressAutoHyphens/>
              <w:spacing w:line="240" w:lineRule="auto"/>
              <w:ind w:left="0" w:right="11" w:firstLine="283"/>
              <w:jc w:val="left"/>
              <w:rPr>
                <w:color w:val="auto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28.10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Magistornew"/>
              <w:suppressAutoHyphens/>
              <w:spacing w:line="240" w:lineRule="auto"/>
              <w:ind w:left="-11" w:right="11" w:firstLine="11"/>
              <w:jc w:val="left"/>
              <w:rPr>
                <w:color w:val="auto"/>
                <w:spacing w:val="0"/>
                <w:sz w:val="24"/>
                <w:szCs w:val="24"/>
                <w:lang w:eastAsia="ar-SA"/>
              </w:rPr>
            </w:pPr>
          </w:p>
        </w:tc>
      </w:tr>
      <w:tr w:rsidR="0005693A" w:rsidRPr="00234EA3" w:rsidTr="0005693A">
        <w:trPr>
          <w:trHeight w:val="1608"/>
          <w:jc w:val="center"/>
        </w:trPr>
        <w:tc>
          <w:tcPr>
            <w:tcW w:w="541" w:type="dxa"/>
            <w:vMerge w:val="restart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  <w:gridSpan w:val="3"/>
            <w:vMerge w:val="restart"/>
            <w:tcBorders>
              <w:right w:val="single" w:sz="4" w:space="0" w:color="auto"/>
            </w:tcBorders>
          </w:tcPr>
          <w:p w:rsidR="0005693A" w:rsidRPr="00B21F83" w:rsidRDefault="0005693A" w:rsidP="000305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О России петь – что стремиться в храм</w:t>
            </w:r>
            <w:r w:rsidRPr="00B21F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:rsidR="0005693A" w:rsidRPr="00234EA3" w:rsidRDefault="0005693A" w:rsidP="00030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Россия турында җырлыйбыз.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Радуйся, Мария! Богородице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Дево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, радуйся.</w:t>
            </w:r>
          </w:p>
          <w:p w:rsidR="0005693A" w:rsidRPr="00234EA3" w:rsidRDefault="0005693A" w:rsidP="000305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Мария, шатлан!</w:t>
            </w:r>
          </w:p>
        </w:tc>
        <w:tc>
          <w:tcPr>
            <w:tcW w:w="790" w:type="dxa"/>
            <w:gridSpan w:val="2"/>
            <w:vMerge w:val="restart"/>
            <w:tcBorders>
              <w:left w:val="single" w:sz="4" w:space="0" w:color="auto"/>
            </w:tcBorders>
          </w:tcPr>
          <w:p w:rsidR="0005693A" w:rsidRPr="00234EA3" w:rsidRDefault="00C14FE8" w:rsidP="000305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Обнаруживание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сходство и различия русских и западноевропейских произведений религиозного искусства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музыка, архитектура, живопись).</w:t>
            </w:r>
          </w:p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Определение образный строй музыки с помощью « словаря эмоций».</w:t>
            </w:r>
          </w:p>
          <w:p w:rsidR="0005693A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Ознакомление с жанрами церковной музыки (тропарь, молитва, величание), песнями, балладами на религиозные сюжеты.</w:t>
            </w:r>
          </w:p>
          <w:p w:rsidR="0005693A" w:rsidRPr="0043258F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Имеют представление о религиозных праздниках народов России и традициях их воплощения.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Интонационно осмысленно исполнение  сочинения разных жанров и стилей.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Выполнение  творческие задания 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Определять  характер  музыки, выражающий  чувства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художника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равнивать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музыку  Шуберта  и  Рахманинова. Уметь  характеризовать  духовную  музыку.  </w:t>
            </w:r>
            <w:r w:rsidRPr="00234E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44-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Сравнивать содержание  художественных  картин,    музыкальные  и  художественные  образы.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40-43 бит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234E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47 бит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,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48-51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11.11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276"/>
          <w:jc w:val="center"/>
        </w:trPr>
        <w:tc>
          <w:tcPr>
            <w:tcW w:w="541" w:type="dxa"/>
            <w:vMerge/>
            <w:tcBorders>
              <w:bottom w:val="single" w:sz="4" w:space="0" w:color="000000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18.11</w:t>
            </w:r>
          </w:p>
          <w:p w:rsidR="0005693A" w:rsidRPr="000347C3" w:rsidRDefault="0005693A" w:rsidP="00517A57">
            <w:pPr>
              <w:rPr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Древнейшая песнь материнства. Тихая моя, добрая моя, мама!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ind w:left="3" w:hanging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223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0305DB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Вербное воскресенье.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Вербочки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Бөреләр.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5693A" w:rsidRPr="000305DB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ind w:left="3" w:hanging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656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Святые земли Русской.</w:t>
            </w:r>
          </w:p>
          <w:p w:rsidR="0005693A" w:rsidRPr="00234EA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Рус җиренең изге урыннары.</w:t>
            </w:r>
            <w:r w:rsidRPr="00013E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647" w:type="dxa"/>
            <w:shd w:val="clear" w:color="auto" w:fill="auto"/>
          </w:tcPr>
          <w:p w:rsidR="0005693A" w:rsidRPr="00700E4D" w:rsidRDefault="0005693A" w:rsidP="00404CA5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00E4D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Знакомство  с  праздниками  Православной  церкви. Знать  историю  праздника  «Вербное  воскресение».</w:t>
            </w:r>
            <w:r w:rsidRPr="00643E14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52-53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02.12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707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B21F83" w:rsidRDefault="0005693A" w:rsidP="00700E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Гори, гори ясно, чтобы не погасло!</w:t>
            </w:r>
          </w:p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Без кабызган утлар сүнмәс алар...</w:t>
            </w:r>
          </w:p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Настрою гусли на старинный лад. 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Выявление общность жизненных истоков и особенности народного и профессионального музыкального творчества.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Рассуждение о значении повтора, контраста, сопоставления как способов развития музыки.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Разыгрывание  народные песни по ролям, участвовать в коллективных играх – 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раматизациях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56-57 бит</w:t>
            </w:r>
          </w:p>
          <w:p w:rsidR="0005693A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Принятие участие в традиционных праздниках народов России.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Участвование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сценическом воплощении отдельных фрагментов оперных спектаклей.</w:t>
            </w:r>
          </w:p>
          <w:p w:rsidR="0005693A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интонационно осмысленно исполнять сочинения разных</w:t>
            </w:r>
          </w:p>
          <w:p w:rsidR="0005693A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жанров и стилей.Выполнение творческие задания.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58-61 бит</w:t>
            </w:r>
          </w:p>
          <w:p w:rsidR="0005693A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Определение музыкальных особенностей духовной музыки: строгий и торжественный характер, напевность, неторопливость движения. Сравнение баллады, величания, молитвы и выявление их интонационно-образного </w:t>
            </w:r>
          </w:p>
          <w:p w:rsidR="0005693A" w:rsidRPr="00700E4D" w:rsidRDefault="0005693A" w:rsidP="00B4223A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родства.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62-63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09.12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Певцы русской старины. Былина о Садко и Морском царе.</w:t>
            </w:r>
          </w:p>
          <w:p w:rsidR="0005693A" w:rsidRPr="00B4223A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Садко һәм диңгез патшасы турында бәет.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B4223A" w:rsidRDefault="00C14FE8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131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rPr>
                <w:lang w:val="tt-RU"/>
              </w:rPr>
            </w:pPr>
            <w:r>
              <w:rPr>
                <w:lang w:val="tt-RU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A22854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Лель, мой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Лель.</w:t>
            </w:r>
            <w:r w:rsidR="00A22854">
              <w:rPr>
                <w:rFonts w:ascii="Times New Roman" w:hAnsi="Times New Roman"/>
                <w:sz w:val="24"/>
                <w:szCs w:val="24"/>
              </w:rPr>
              <w:t>Борынгы</w:t>
            </w:r>
            <w:proofErr w:type="spellEnd"/>
            <w:r w:rsidR="00A228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22854">
              <w:rPr>
                <w:rFonts w:ascii="Times New Roman" w:hAnsi="Times New Roman"/>
                <w:sz w:val="24"/>
                <w:szCs w:val="24"/>
                <w:lang w:val="tt-RU"/>
              </w:rPr>
              <w:t>җырчылар.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946C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23.12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001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B4223A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Звучащие картины.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Җырлаучы картиналар.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Прощание с Масленицей.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Pr="00B4223A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Определить  характер  былин,  знать  содержание,  особенности  исполнения  народных  певцов  русской  старины - гусляров,  особенности  жанра  «былина»/ старина/.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Импровизация на заданную мелодию и текст, ритмическое сопровождение, «разыгрывание» песни по ролям.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64-67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13.01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847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В музыкальном театре</w:t>
            </w:r>
            <w:r w:rsidRPr="00B21F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Музыкаль теарда.</w:t>
            </w:r>
          </w:p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Опера « Руслан и Людмила».</w:t>
            </w:r>
          </w:p>
          <w:p w:rsidR="0005693A" w:rsidRPr="00F04FC0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«Руслан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Людмила»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пера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сы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. Увертюра.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F04FC0" w:rsidRDefault="00C14FE8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Рассуждение о значении дирижера, режиссера, художника- постановщика в создании музыкального спектакля.</w:t>
            </w:r>
          </w:p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Участвование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сценическом воплощении отдельных фрагментов музыкального спектакля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дирижер, режиссер, действующие лица и др. )</w:t>
            </w:r>
          </w:p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Рассуждение о смысле и значении вступления, увертюры к опере и балету.</w:t>
            </w:r>
          </w:p>
          <w:p w:rsidR="0005693A" w:rsidRDefault="0005693A" w:rsidP="001B14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Сравнивание образное содержание музыкальных тем по нотной записи. 70-75 бит</w:t>
            </w:r>
          </w:p>
          <w:p w:rsidR="0005693A" w:rsidRPr="00234EA3" w:rsidRDefault="0005693A" w:rsidP="001B14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Воплощение в пении или пластическом интонировании сценические образы на уроках и школьных концертах.</w:t>
            </w:r>
          </w:p>
          <w:p w:rsidR="0005693A" w:rsidRPr="00234EA3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Исполнять интонационно осмысленно мелодии песен, тем из мюзиклов, опер, балетов. 76-77 бит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Исполнение с сопровождением  простейших музыкальных инструментов – ложки, бубны, свистульки, свирели и др., с танцевальными движениями.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Знакомство с  разновидностями   голосов /баритон  и  сопрано/.   Составление характеристики героя,  сравнение  его  поэтического  и  музыкального  образов. 78-81 бит82-83 бит84-85 бит86-89бит90-91 бит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F0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 «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Орфей и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5693A" w:rsidRPr="00234EA3" w:rsidRDefault="0005693A" w:rsidP="00F0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Орфей и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операсы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F0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spacing w:before="60" w:after="60"/>
              <w:rPr>
                <w:lang w:val="tt-RU"/>
              </w:rPr>
            </w:pPr>
            <w:r>
              <w:rPr>
                <w:lang w:val="tt-RU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 «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Снегурочка».</w:t>
            </w:r>
          </w:p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« Кар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операсы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03.02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 заповедном лесу.</w:t>
            </w:r>
          </w:p>
          <w:p w:rsidR="0005693A" w:rsidRPr="00F23B8B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Тыюлыклы урманда.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F23B8B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E01B4F" w:rsidRDefault="0005693A" w:rsidP="005D3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506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Океан – море синее.</w:t>
            </w:r>
          </w:p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Океан-зәңгәр диңгез.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B21F8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spacing w:before="60" w:after="60"/>
              <w:rPr>
                <w:lang w:val="tt-RU"/>
              </w:rPr>
            </w:pPr>
            <w:r>
              <w:rPr>
                <w:lang w:val="tt-RU"/>
              </w:rPr>
              <w:t>17.02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Балет « Спящая красавица».</w:t>
            </w:r>
          </w:p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«Спящая красавица»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балеты.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Pr="00B21F83" w:rsidRDefault="00C14FE8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517A57">
            <w:pPr>
              <w:spacing w:before="60" w:after="60"/>
              <w:rPr>
                <w:lang w:val="tt-RU"/>
              </w:rPr>
            </w:pPr>
            <w:r>
              <w:rPr>
                <w:lang w:val="tt-RU"/>
              </w:rPr>
              <w:t>24.02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F83">
              <w:rPr>
                <w:rFonts w:ascii="Times New Roman" w:hAnsi="Times New Roman"/>
                <w:sz w:val="24"/>
                <w:szCs w:val="24"/>
              </w:rPr>
              <w:t>В современных ритмах.</w:t>
            </w:r>
          </w:p>
          <w:p w:rsidR="0005693A" w:rsidRPr="00234EA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Заманча ритмнар.</w:t>
            </w:r>
            <w:r w:rsidRPr="00013E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spacing w:before="60" w:after="60"/>
              <w:rPr>
                <w:lang w:val="tt-RU"/>
              </w:rPr>
            </w:pPr>
            <w:r>
              <w:rPr>
                <w:lang w:val="tt-RU"/>
              </w:rPr>
              <w:t>03.03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304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Default="0005693A" w:rsidP="00B21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В концертном зале.</w:t>
            </w:r>
          </w:p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залында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693A" w:rsidRPr="00234EA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Музыкальное состязание.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 w:rsidR="00E55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ярыш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Услышать  контраст  во  вступлении  к  балету, слушая  финал,  рассказать  о  том, как  заканчивается  действие.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Наблюд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ение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за развитием музыки разных форм и жанров.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Узнава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стилевые особенности, характерные черты музыкальной речи разных композиторов.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94-95 бит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Определ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ение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виды музыки</w:t>
            </w:r>
            <w:proofErr w:type="gramStart"/>
            <w:r w:rsidRPr="00B21F8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21F83">
              <w:rPr>
                <w:rFonts w:ascii="Times New Roman" w:hAnsi="Times New Roman"/>
                <w:sz w:val="24"/>
                <w:szCs w:val="24"/>
              </w:rPr>
              <w:t xml:space="preserve"> сопоставлять музыкальные образы в звучании различных музыкальных инструментов.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lastRenderedPageBreak/>
              <w:t>Различ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ение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на слух старинную и современную музыку.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Узнава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тембры музыкальных инструментов.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Называ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исполнительские коллективы и имена известных отечественных и зарубежных исполнителей.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96-99 бит</w:t>
            </w:r>
          </w:p>
          <w:p w:rsidR="0005693A" w:rsidRPr="00B21F8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Закрепление основных понятий: опера, балет, мюзикл, музыкальная характеристика, увертюра,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оркестр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меть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 музыке  услышать  близость  народной  песне.  100-101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spacing w:before="60" w:after="60"/>
              <w:rPr>
                <w:lang w:val="tt-RU"/>
              </w:rPr>
            </w:pPr>
            <w:r>
              <w:rPr>
                <w:lang w:val="tt-RU"/>
              </w:rPr>
              <w:lastRenderedPageBreak/>
              <w:t>10.03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234EA3" w:rsidRDefault="0005693A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Музыкальные инструменты.</w:t>
            </w:r>
          </w:p>
          <w:p w:rsidR="0005693A" w:rsidRPr="00234EA3" w:rsidRDefault="0005693A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 w:rsidR="00E55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инструментлар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693A" w:rsidRPr="00234EA3" w:rsidRDefault="0005693A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Звучащие картины.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Җырлаучы картиналар.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Pr="00234EA3" w:rsidRDefault="00C14FE8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spacing w:before="40" w:after="40"/>
              <w:rPr>
                <w:lang w:val="tt-RU"/>
              </w:rPr>
            </w:pPr>
            <w:r>
              <w:rPr>
                <w:lang w:val="tt-RU"/>
              </w:rPr>
              <w:t>17.03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187E4F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Музыкальинструментлар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Pr="00187E4F" w:rsidRDefault="00C14FE8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spacing w:before="40" w:after="40"/>
              <w:rPr>
                <w:lang w:val="tt-RU"/>
              </w:rPr>
            </w:pPr>
            <w:r>
              <w:rPr>
                <w:lang w:val="tt-RU"/>
              </w:rPr>
              <w:t>24.03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566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187E4F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Сюита « Пер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». «Пер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сюитасы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43258F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Сопоставление пьес сюиты на основе интонационного родства: сравнение первоначальных интонаций, последующее восходящее движение. 102-105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spacing w:before="40" w:after="40"/>
              <w:rPr>
                <w:lang w:val="tt-RU"/>
              </w:rPr>
            </w:pPr>
            <w:r>
              <w:rPr>
                <w:lang w:val="tt-RU"/>
              </w:rPr>
              <w:t>07.04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847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234EA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« Героическая».</w:t>
            </w:r>
          </w:p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Призыв к мужеству.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Батырлыкка чакыру.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Сравнивать образ 1  части  симфонии с  картиной  Айвазовского «Буря  на  северном  море». Сравнить  характер  тем 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финала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родирижировать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оркестром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. 106-111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spacing w:before="40" w:after="40"/>
              <w:rPr>
                <w:lang w:val="tt-RU"/>
              </w:rPr>
            </w:pPr>
            <w:r>
              <w:rPr>
                <w:lang w:val="tt-RU"/>
              </w:rPr>
              <w:t>14.04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Мир Бетховена.</w:t>
            </w:r>
          </w:p>
          <w:p w:rsidR="0005693A" w:rsidRPr="00187E4F" w:rsidRDefault="0005693A" w:rsidP="00013E3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Бетховен иҗаты.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187E4F" w:rsidRDefault="0005693A" w:rsidP="0005693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Выявление стилистических особенностей музыкального языка Л.Бетховена112-113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21.04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960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Pr="00BC3D86" w:rsidRDefault="0005693A" w:rsidP="00187E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3D86">
              <w:rPr>
                <w:rFonts w:ascii="Times New Roman" w:hAnsi="Times New Roman"/>
                <w:b/>
                <w:sz w:val="24"/>
                <w:szCs w:val="24"/>
              </w:rPr>
              <w:t>Чтоб музыкантом быть, так надобно уменье…</w:t>
            </w:r>
          </w:p>
          <w:p w:rsidR="0005693A" w:rsidRPr="00234EA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Чудо- музыка.</w:t>
            </w:r>
          </w:p>
          <w:p w:rsidR="0005693A" w:rsidRPr="00234EA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Острый ритм- джаза звуки.</w:t>
            </w:r>
          </w:p>
          <w:p w:rsidR="0005693A" w:rsidRPr="00F23B8B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Искиткеч көйләр.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Pr="00F23B8B" w:rsidRDefault="00C14FE8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Выявлять изменения музыкальных образов</w:t>
            </w:r>
            <w:proofErr w:type="gramStart"/>
            <w:r w:rsidRPr="00BC3D8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C3D86">
              <w:rPr>
                <w:rFonts w:ascii="Times New Roman" w:hAnsi="Times New Roman"/>
                <w:sz w:val="24"/>
                <w:szCs w:val="24"/>
              </w:rPr>
              <w:t xml:space="preserve"> озвученных различными инструментами.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Разбираться в элементах музыкальной грамоты.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Импровизировать мелодии в соответствии с поэтическим содержанием в духе песни, танца, марша.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116-119 бит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 xml:space="preserve">Определять особенности построения </w:t>
            </w:r>
            <w:proofErr w:type="gramStart"/>
            <w:r w:rsidRPr="00BC3D8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C3D86">
              <w:rPr>
                <w:rFonts w:ascii="Times New Roman" w:hAnsi="Times New Roman"/>
                <w:sz w:val="24"/>
                <w:szCs w:val="24"/>
              </w:rPr>
              <w:t>формы) музыкальных сочинений.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Различать характерные черты языка современной музыки.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Определять принадлежность музыкальных произведений к тому или иному жанру.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Инсценировать музыкальные образы песен, пьес программного содержания.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Участвовать в подготовке заключительного урока – концерта.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Интонационно осмысленно исполнять  сочинения разных жанров и стилей.</w:t>
            </w:r>
          </w:p>
          <w:p w:rsidR="0005693A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Выполнять творческие задания.</w:t>
            </w:r>
            <w:r w:rsidRPr="00187E4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20-121 бит</w:t>
            </w:r>
          </w:p>
          <w:p w:rsidR="0005693A" w:rsidRPr="00234EA3" w:rsidRDefault="0005693A" w:rsidP="004325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Определение характерных элементов джазовой музыки.</w:t>
            </w:r>
            <w:r w:rsidRPr="00140AB7">
              <w:rPr>
                <w:rFonts w:ascii="Times New Roman" w:hAnsi="Times New Roman"/>
                <w:sz w:val="24"/>
                <w:szCs w:val="24"/>
              </w:rPr>
              <w:t>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22-125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битОпределение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главной мысли,  сопоставление на основе принципа «сходства и различия».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Создать  воображаемый   портрет   композиторов,  что  их  объединяет. 126-128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Люблю я грусть твоих просторов.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ягым киңлекләре.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05.05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Мир С. Прокофьева. Певцы родной природы.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ягым җырчылары.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Pr="00187E4F" w:rsidRDefault="00C14FE8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413452">
            <w:pPr>
              <w:rPr>
                <w:lang w:val="tt-RU"/>
              </w:rPr>
            </w:pPr>
            <w:r>
              <w:rPr>
                <w:lang w:val="tt-RU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Pr="00187E4F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Прославим радость на земле. Радость к солнцу нас зовет.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Туган җиребездә шат яшик.</w:t>
            </w:r>
            <w:r w:rsidRPr="00013E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Pr="00187E4F" w:rsidRDefault="00C14FE8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0347C3" w:rsidRDefault="0005693A" w:rsidP="003E37BB">
            <w:pPr>
              <w:spacing w:before="60" w:after="60"/>
              <w:rPr>
                <w:lang w:val="tt-RU"/>
              </w:rPr>
            </w:pPr>
            <w:r>
              <w:rPr>
                <w:lang w:val="tt-RU"/>
              </w:rPr>
              <w:t>19.05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3325" w:rsidRDefault="008C3325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C3325" w:rsidRDefault="008C3325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C3325" w:rsidRDefault="008C3325" w:rsidP="008C3325">
      <w:pPr>
        <w:spacing w:after="0" w:line="240" w:lineRule="auto"/>
        <w:ind w:firstLine="720"/>
        <w:jc w:val="right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Приложение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b/>
          <w:bCs/>
        </w:rPr>
        <w:t xml:space="preserve">Итоговая контрольная работа по музыке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b/>
          <w:bCs/>
        </w:rPr>
        <w:t>3 класс</w:t>
      </w:r>
    </w:p>
    <w:p w:rsidR="008C3325" w:rsidRPr="006844D3" w:rsidRDefault="008C3325" w:rsidP="008C3325">
      <w:pPr>
        <w:pStyle w:val="a3"/>
        <w:numPr>
          <w:ilvl w:val="0"/>
          <w:numId w:val="6"/>
        </w:numPr>
        <w:shd w:val="clear" w:color="auto" w:fill="FFFFFF"/>
        <w:spacing w:before="0" w:after="0"/>
        <w:jc w:val="left"/>
      </w:pPr>
      <w:r w:rsidRPr="006844D3">
        <w:lastRenderedPageBreak/>
        <w:t>Как называют произведение с инструментальным сопровождением, в котором особенно тонко и глубоко раскрываются чувства человека, его душевный мир?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а) опера;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б) романс;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в) ария;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сюита;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2. Песня, сочинённая для торжеств по случаю побед русского оружия, в котором всегда было слово «виват», что означает «да здравствует»?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а) романс;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б) героическая песня;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в) кант;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марш;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3.О каких событиях рассказывает опера М. И. Глинки «Иван Сусанин»?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а) о Великой Отечественной войне;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б) о войне против польского войска;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в) об Отечественной войне 1812 года;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о Первой мировой войне;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4. Вокальный цикл М. Мусоргского, в котором раскрываются образы маленьких героев и их окружения, называется: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а) "Детская";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б) "Детская музыка";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в) "Детский альбом".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г) «В детском саду»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5. </w:t>
      </w:r>
      <w:r w:rsidRPr="006844D3">
        <w:t> Сочинитель музыки–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а) актёр,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слушатель,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в) певец,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 композитор 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 xml:space="preserve">6. Руководитель оркестра  –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а) </w:t>
      </w:r>
      <w:r w:rsidRPr="006844D3">
        <w:rPr>
          <w:i/>
          <w:iCs/>
        </w:rPr>
        <w:t xml:space="preserve">дирижёр,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слушатель,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в) скрипач,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солист.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7. С каким из слов нельзя связать музыкальные произведения о маме?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а) </w:t>
      </w:r>
      <w:r w:rsidRPr="006844D3">
        <w:rPr>
          <w:i/>
          <w:iCs/>
        </w:rPr>
        <w:t xml:space="preserve">спокойствие,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красота,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в) война,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радость.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8. Под какой музыкальный инструмент исполнялись былины?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а) </w:t>
      </w:r>
      <w:r w:rsidRPr="006844D3">
        <w:rPr>
          <w:i/>
          <w:iCs/>
        </w:rPr>
        <w:t xml:space="preserve">балалайка,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гармонь,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lastRenderedPageBreak/>
        <w:t>в) гусли,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скрипка.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9. Начало формы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9. Низкий женский голос - это....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а) альт,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сопрано,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в) меццо - сопрано,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баритон.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10. Как называется спектакль, в котором актёры не проговаривают свои слова, а поют их.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а) соната,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балет,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в) увертюра,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опера.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11. Как называют коллектив певцов (вокалистов), исполняющих одно произведение?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а) солист,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хорошист,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в) хор,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актёр.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12. Музыкальный спектакль, в котором персонажи танцуют под музыку оркестра: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а) опера,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б) балет,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в) увертюра,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соната.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13. Древний деревянно-духовой инструмент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а) </w:t>
      </w:r>
      <w:r w:rsidRPr="006844D3">
        <w:rPr>
          <w:i/>
          <w:iCs/>
        </w:rPr>
        <w:t xml:space="preserve">дудочка,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б) флейта</w:t>
      </w:r>
      <w:proofErr w:type="gramStart"/>
      <w:r w:rsidRPr="006844D3">
        <w:rPr>
          <w:i/>
          <w:iCs/>
        </w:rPr>
        <w:t xml:space="preserve"> ,</w:t>
      </w:r>
      <w:proofErr w:type="gramEnd"/>
      <w:r w:rsidRPr="006844D3">
        <w:rPr>
          <w:i/>
          <w:iCs/>
        </w:rPr>
        <w:t xml:space="preserve"> 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в) саксофон,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г) скрипка.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14. Назови имя великого композитора, которого постигла глухота.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 xml:space="preserve">а) В. А. Моцарт, </w:t>
      </w:r>
      <w:r>
        <w:t xml:space="preserve"> </w:t>
      </w:r>
      <w:r w:rsidRPr="006844D3">
        <w:rPr>
          <w:i/>
          <w:iCs/>
        </w:rPr>
        <w:t xml:space="preserve">б) Л. Бетховен, </w:t>
      </w:r>
      <w:r>
        <w:t xml:space="preserve"> </w:t>
      </w:r>
      <w:r w:rsidRPr="006844D3">
        <w:rPr>
          <w:i/>
          <w:iCs/>
        </w:rPr>
        <w:t xml:space="preserve">в) Э. Григ, </w:t>
      </w:r>
      <w:r>
        <w:t xml:space="preserve"> </w:t>
      </w:r>
      <w:r w:rsidRPr="006844D3">
        <w:rPr>
          <w:i/>
          <w:iCs/>
        </w:rPr>
        <w:t>г) П. И. Чайковский.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t>15. Какому композитору принадлежат слова: «Я ещё не встречал человека более меня влюблённого в матушку-Русь!»</w:t>
      </w:r>
    </w:p>
    <w:p w:rsidR="008C3325" w:rsidRPr="006844D3" w:rsidRDefault="008C3325" w:rsidP="008C3325">
      <w:pPr>
        <w:pStyle w:val="a3"/>
        <w:shd w:val="clear" w:color="auto" w:fill="FFFFFF"/>
        <w:spacing w:before="0" w:after="0"/>
        <w:jc w:val="left"/>
      </w:pPr>
      <w:r w:rsidRPr="006844D3">
        <w:rPr>
          <w:i/>
          <w:iCs/>
        </w:rPr>
        <w:t>а) П. И. Чайковский.</w:t>
      </w:r>
      <w:r>
        <w:t xml:space="preserve"> </w:t>
      </w:r>
      <w:r w:rsidRPr="006844D3">
        <w:rPr>
          <w:i/>
          <w:iCs/>
        </w:rPr>
        <w:t xml:space="preserve">б) Г. В. Свиридов, </w:t>
      </w:r>
      <w:r>
        <w:t xml:space="preserve"> </w:t>
      </w:r>
      <w:r w:rsidRPr="006844D3">
        <w:rPr>
          <w:i/>
          <w:iCs/>
        </w:rPr>
        <w:t xml:space="preserve">в) С. Прокофьев, </w:t>
      </w:r>
      <w:r>
        <w:t xml:space="preserve"> </w:t>
      </w:r>
      <w:r w:rsidRPr="006844D3">
        <w:rPr>
          <w:i/>
          <w:iCs/>
        </w:rPr>
        <w:t>г) Н. Римский - Корсаков.</w:t>
      </w:r>
    </w:p>
    <w:p w:rsidR="008C3325" w:rsidRPr="006844D3" w:rsidRDefault="008C3325" w:rsidP="008C3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325" w:rsidRPr="00013E33" w:rsidRDefault="008C3325" w:rsidP="008C3325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</w:p>
    <w:sectPr w:rsidR="008C3325" w:rsidRPr="00013E33" w:rsidSect="008F6B62">
      <w:pgSz w:w="16838" w:h="11906" w:orient="landscape"/>
      <w:pgMar w:top="567" w:right="1245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06F3F"/>
    <w:multiLevelType w:val="multilevel"/>
    <w:tmpl w:val="1F8E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">
    <w:nsid w:val="5C742632"/>
    <w:multiLevelType w:val="hybridMultilevel"/>
    <w:tmpl w:val="FFA02A7A"/>
    <w:lvl w:ilvl="0" w:tplc="1E145F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56812"/>
    <w:multiLevelType w:val="multilevel"/>
    <w:tmpl w:val="00FAB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779D"/>
    <w:rsid w:val="00013E33"/>
    <w:rsid w:val="000257FA"/>
    <w:rsid w:val="000305DB"/>
    <w:rsid w:val="0003376A"/>
    <w:rsid w:val="0005693A"/>
    <w:rsid w:val="000A53EB"/>
    <w:rsid w:val="000D786A"/>
    <w:rsid w:val="00110A6F"/>
    <w:rsid w:val="00140AB7"/>
    <w:rsid w:val="00160DB3"/>
    <w:rsid w:val="00187E4F"/>
    <w:rsid w:val="00193016"/>
    <w:rsid w:val="00195A27"/>
    <w:rsid w:val="001B1478"/>
    <w:rsid w:val="002153DA"/>
    <w:rsid w:val="0021570E"/>
    <w:rsid w:val="00215A5C"/>
    <w:rsid w:val="002204AC"/>
    <w:rsid w:val="00234EA3"/>
    <w:rsid w:val="002A63C4"/>
    <w:rsid w:val="002D1B39"/>
    <w:rsid w:val="002F03CB"/>
    <w:rsid w:val="002F31BC"/>
    <w:rsid w:val="00300FDC"/>
    <w:rsid w:val="003061FC"/>
    <w:rsid w:val="0032779A"/>
    <w:rsid w:val="00364B94"/>
    <w:rsid w:val="003823F7"/>
    <w:rsid w:val="00392E5B"/>
    <w:rsid w:val="0039607B"/>
    <w:rsid w:val="003E37BB"/>
    <w:rsid w:val="003F5DE8"/>
    <w:rsid w:val="00404CA5"/>
    <w:rsid w:val="0040556E"/>
    <w:rsid w:val="0043258F"/>
    <w:rsid w:val="00433D9C"/>
    <w:rsid w:val="004A5762"/>
    <w:rsid w:val="004B6209"/>
    <w:rsid w:val="004C20D1"/>
    <w:rsid w:val="004C5590"/>
    <w:rsid w:val="004C66E3"/>
    <w:rsid w:val="004F0060"/>
    <w:rsid w:val="00506705"/>
    <w:rsid w:val="00517951"/>
    <w:rsid w:val="00517A57"/>
    <w:rsid w:val="00521CBA"/>
    <w:rsid w:val="00525D8A"/>
    <w:rsid w:val="005347ED"/>
    <w:rsid w:val="00553750"/>
    <w:rsid w:val="0058479B"/>
    <w:rsid w:val="005F6EE7"/>
    <w:rsid w:val="00606E18"/>
    <w:rsid w:val="006237ED"/>
    <w:rsid w:val="00643E14"/>
    <w:rsid w:val="006834FD"/>
    <w:rsid w:val="00694E61"/>
    <w:rsid w:val="006A0A02"/>
    <w:rsid w:val="006A4187"/>
    <w:rsid w:val="006F6623"/>
    <w:rsid w:val="00700E4D"/>
    <w:rsid w:val="00740EA7"/>
    <w:rsid w:val="00742B97"/>
    <w:rsid w:val="00751733"/>
    <w:rsid w:val="007A7949"/>
    <w:rsid w:val="007D3C64"/>
    <w:rsid w:val="007E4D93"/>
    <w:rsid w:val="00812316"/>
    <w:rsid w:val="008145E1"/>
    <w:rsid w:val="00816B30"/>
    <w:rsid w:val="00832FE2"/>
    <w:rsid w:val="00884FCA"/>
    <w:rsid w:val="008A7771"/>
    <w:rsid w:val="008C3325"/>
    <w:rsid w:val="008F6B62"/>
    <w:rsid w:val="008F6D96"/>
    <w:rsid w:val="00907419"/>
    <w:rsid w:val="00910F13"/>
    <w:rsid w:val="00912574"/>
    <w:rsid w:val="009C4526"/>
    <w:rsid w:val="009D779D"/>
    <w:rsid w:val="00A22854"/>
    <w:rsid w:val="00A276EB"/>
    <w:rsid w:val="00A36710"/>
    <w:rsid w:val="00A4258D"/>
    <w:rsid w:val="00A530BB"/>
    <w:rsid w:val="00A849C8"/>
    <w:rsid w:val="00AB0BE8"/>
    <w:rsid w:val="00AD27A9"/>
    <w:rsid w:val="00AD7ACD"/>
    <w:rsid w:val="00AF42AB"/>
    <w:rsid w:val="00B2099D"/>
    <w:rsid w:val="00B21F83"/>
    <w:rsid w:val="00B4223A"/>
    <w:rsid w:val="00B5434B"/>
    <w:rsid w:val="00B6085D"/>
    <w:rsid w:val="00B87489"/>
    <w:rsid w:val="00B924D6"/>
    <w:rsid w:val="00BC3D86"/>
    <w:rsid w:val="00C14FE8"/>
    <w:rsid w:val="00C2445D"/>
    <w:rsid w:val="00C51B35"/>
    <w:rsid w:val="00C80FFA"/>
    <w:rsid w:val="00CA3618"/>
    <w:rsid w:val="00CC44CE"/>
    <w:rsid w:val="00CC6474"/>
    <w:rsid w:val="00CE0CF0"/>
    <w:rsid w:val="00CE3C80"/>
    <w:rsid w:val="00CF429A"/>
    <w:rsid w:val="00D17A7C"/>
    <w:rsid w:val="00D51581"/>
    <w:rsid w:val="00D74C0D"/>
    <w:rsid w:val="00DD2B35"/>
    <w:rsid w:val="00E01B4F"/>
    <w:rsid w:val="00E17A98"/>
    <w:rsid w:val="00E36D0C"/>
    <w:rsid w:val="00E550D6"/>
    <w:rsid w:val="00EB575D"/>
    <w:rsid w:val="00EB761B"/>
    <w:rsid w:val="00ED0CCC"/>
    <w:rsid w:val="00EE252F"/>
    <w:rsid w:val="00F04FC0"/>
    <w:rsid w:val="00F23B8B"/>
    <w:rsid w:val="00F71FB3"/>
    <w:rsid w:val="00FC23D2"/>
    <w:rsid w:val="00FD2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9D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7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9D77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basedOn w:val="a"/>
    <w:uiPriority w:val="99"/>
    <w:rsid w:val="009D779D"/>
    <w:pPr>
      <w:spacing w:before="120"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9D779D"/>
    <w:pPr>
      <w:ind w:left="720"/>
    </w:pPr>
    <w:rPr>
      <w:rFonts w:eastAsia="Times New Roman" w:cs="Calibri"/>
    </w:rPr>
  </w:style>
  <w:style w:type="paragraph" w:styleId="a4">
    <w:name w:val="Body Text"/>
    <w:basedOn w:val="a"/>
    <w:link w:val="a5"/>
    <w:uiPriority w:val="99"/>
    <w:semiHidden/>
    <w:unhideWhenUsed/>
    <w:rsid w:val="009D779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D779D"/>
    <w:rPr>
      <w:rFonts w:ascii="Calibri" w:eastAsia="Calibri" w:hAnsi="Calibri" w:cs="Times New Roman"/>
    </w:rPr>
  </w:style>
  <w:style w:type="paragraph" w:customStyle="1" w:styleId="Magistornew">
    <w:name w:val="Magistor new"/>
    <w:basedOn w:val="a"/>
    <w:rsid w:val="009D779D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eastAsia="Times New Roman" w:hAnsi="Times New Roman"/>
      <w:color w:val="000000"/>
      <w:spacing w:val="-1"/>
      <w:sz w:val="26"/>
      <w:szCs w:val="26"/>
      <w:lang w:eastAsia="ru-RU"/>
    </w:rPr>
  </w:style>
  <w:style w:type="paragraph" w:customStyle="1" w:styleId="Default">
    <w:name w:val="Default"/>
    <w:rsid w:val="009D779D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DE8"/>
    <w:rPr>
      <w:rFonts w:ascii="Tahoma" w:eastAsia="Calibri" w:hAnsi="Tahoma" w:cs="Tahoma"/>
      <w:sz w:val="16"/>
      <w:szCs w:val="16"/>
    </w:rPr>
  </w:style>
  <w:style w:type="character" w:customStyle="1" w:styleId="FontStyle37">
    <w:name w:val="Font Style37"/>
    <w:uiPriority w:val="99"/>
    <w:rsid w:val="00D51581"/>
    <w:rPr>
      <w:rFonts w:ascii="Times New Roman" w:hAnsi="Times New Roman" w:cs="Times New Roman"/>
      <w:sz w:val="20"/>
      <w:szCs w:val="20"/>
    </w:rPr>
  </w:style>
  <w:style w:type="character" w:styleId="a8">
    <w:name w:val="Strong"/>
    <w:uiPriority w:val="22"/>
    <w:qFormat/>
    <w:rsid w:val="00B6085D"/>
    <w:rPr>
      <w:b/>
      <w:bCs/>
    </w:rPr>
  </w:style>
  <w:style w:type="paragraph" w:customStyle="1" w:styleId="ParagraphStyle">
    <w:name w:val="Paragraph Style"/>
    <w:rsid w:val="006834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9">
    <w:name w:val="Table Grid"/>
    <w:basedOn w:val="a1"/>
    <w:uiPriority w:val="59"/>
    <w:rsid w:val="00140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B3A49-9D5F-4ECF-9ADF-398418EF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11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</dc:creator>
  <cp:lastModifiedBy>Разиля</cp:lastModifiedBy>
  <cp:revision>61</cp:revision>
  <cp:lastPrinted>2017-10-16T14:20:00Z</cp:lastPrinted>
  <dcterms:created xsi:type="dcterms:W3CDTF">2013-08-23T05:46:00Z</dcterms:created>
  <dcterms:modified xsi:type="dcterms:W3CDTF">2018-04-01T12:07:00Z</dcterms:modified>
</cp:coreProperties>
</file>